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42" w:rsidRPr="00740742" w:rsidRDefault="00740742" w:rsidP="0074074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29000" cy="2085975"/>
            <wp:effectExtent l="19050" t="0" r="0" b="0"/>
            <wp:wrapSquare wrapText="bothSides"/>
            <wp:docPr id="1" name="Рисунок 1" descr="D:\Старый рабочий стол\САЙТ\АЧС хр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ый рабочий стол\САЙТ\АЧС хрю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742">
        <w:rPr>
          <w:rFonts w:ascii="PT Astra Serif" w:hAnsi="PT Astra Serif"/>
          <w:sz w:val="28"/>
          <w:szCs w:val="28"/>
        </w:rPr>
        <w:t>Памятка АЧС</w:t>
      </w:r>
      <w:r>
        <w:rPr>
          <w:rFonts w:ascii="PT Astra Serif" w:hAnsi="PT Astra Serif"/>
          <w:sz w:val="28"/>
          <w:szCs w:val="28"/>
        </w:rPr>
        <w:t>!</w:t>
      </w:r>
    </w:p>
    <w:p w:rsidR="008D71B3" w:rsidRPr="00740742" w:rsidRDefault="00740742" w:rsidP="00740742">
      <w:pPr>
        <w:jc w:val="both"/>
        <w:rPr>
          <w:rFonts w:ascii="PT Astra Serif" w:hAnsi="PT Astra Serif"/>
          <w:sz w:val="28"/>
          <w:szCs w:val="28"/>
        </w:rPr>
      </w:pPr>
      <w:r w:rsidRPr="00740742">
        <w:rPr>
          <w:rFonts w:ascii="PT Astra Serif" w:hAnsi="PT Astra Serif"/>
          <w:sz w:val="28"/>
          <w:szCs w:val="28"/>
        </w:rPr>
        <w:t xml:space="preserve">АЧС — высоко заразная инфекционная болезнь домашних свиней и диких кабанов. Возбудитель АЧС — вирус, который очень устойчив во внешней среде и способен сохранятся до 100 и более дней в почве, навозе или охлажденном мясе, 300 дней — в ветчине и солонине. В замороженном мясе вирус остается жизнеспособным 15 лет. На досках, кирпиче и других материалах вирус может сохраняться до 180 дней. </w:t>
      </w:r>
      <w:r w:rsidRPr="00740742">
        <w:rPr>
          <w:rFonts w:ascii="PT Astra Serif" w:hAnsi="PT Astra Serif"/>
          <w:sz w:val="28"/>
          <w:szCs w:val="28"/>
        </w:rPr>
        <w:br/>
        <w:t>Для того, что не допустить заноса особо опасного инфекционного заболевания животных в нашу область, настоятельно рекомендуем соблюдать основные меры профилактики владельцам свиней:</w:t>
      </w:r>
      <w:r w:rsidRPr="00740742">
        <w:rPr>
          <w:rFonts w:ascii="PT Astra Serif" w:hAnsi="PT Astra Serif"/>
          <w:sz w:val="28"/>
          <w:szCs w:val="28"/>
        </w:rPr>
        <w:br/>
        <w:t xml:space="preserve">   1.    Не допускать скармливания травы, скошенной в местах обитания диких кабанов (лес, поймы рек, луга, овраги и т.д.). </w:t>
      </w:r>
      <w:r w:rsidRPr="00740742">
        <w:rPr>
          <w:rFonts w:ascii="PT Astra Serif" w:hAnsi="PT Astra Serif"/>
          <w:sz w:val="28"/>
          <w:szCs w:val="28"/>
        </w:rPr>
        <w:br/>
        <w:t xml:space="preserve">2.     Не использовать для поения животных воду из водоемов (ручьев, рек и т.д.) протекающих через лесные массивы, в которых обитают дикие кабаны. </w:t>
      </w:r>
      <w:r w:rsidRPr="00740742">
        <w:rPr>
          <w:rFonts w:ascii="PT Astra Serif" w:hAnsi="PT Astra Serif"/>
          <w:sz w:val="28"/>
          <w:szCs w:val="28"/>
        </w:rPr>
        <w:br/>
        <w:t xml:space="preserve">3.     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 (кошки, собаки, КРС, МРС – которые могут являться механическими переносчиками вируса АЧС). </w:t>
      </w:r>
      <w:r w:rsidRPr="00740742">
        <w:rPr>
          <w:rFonts w:ascii="PT Astra Serif" w:hAnsi="PT Astra Serif"/>
          <w:sz w:val="28"/>
          <w:szCs w:val="28"/>
        </w:rPr>
        <w:br/>
        <w:t xml:space="preserve">Не допускать в  животноводческие подворья посторонних лиц. </w:t>
      </w:r>
      <w:r w:rsidRPr="00740742">
        <w:rPr>
          <w:rFonts w:ascii="PT Astra Serif" w:hAnsi="PT Astra Serif"/>
          <w:sz w:val="28"/>
          <w:szCs w:val="28"/>
        </w:rPr>
        <w:br/>
        <w:t xml:space="preserve">Для ухода за свиньями использовать отдельную одежду и инвентарь. </w:t>
      </w:r>
      <w:r w:rsidRPr="00740742">
        <w:rPr>
          <w:rFonts w:ascii="PT Astra Serif" w:hAnsi="PT Astra Serif"/>
          <w:sz w:val="28"/>
          <w:szCs w:val="28"/>
        </w:rPr>
        <w:br/>
        <w:t xml:space="preserve">4.    Не допускать скармливания свиньям </w:t>
      </w:r>
      <w:proofErr w:type="spellStart"/>
      <w:r w:rsidRPr="00740742">
        <w:rPr>
          <w:rFonts w:ascii="PT Astra Serif" w:hAnsi="PT Astra Serif"/>
          <w:sz w:val="28"/>
          <w:szCs w:val="28"/>
        </w:rPr>
        <w:t>непрошедших</w:t>
      </w:r>
      <w:proofErr w:type="spellEnd"/>
      <w:r w:rsidRPr="00740742">
        <w:rPr>
          <w:rFonts w:ascii="PT Astra Serif" w:hAnsi="PT Astra Serif"/>
          <w:sz w:val="28"/>
          <w:szCs w:val="28"/>
        </w:rPr>
        <w:t xml:space="preserve"> термическую обработку пищевых отходов. </w:t>
      </w:r>
      <w:r w:rsidRPr="00740742">
        <w:rPr>
          <w:rFonts w:ascii="PT Astra Serif" w:hAnsi="PT Astra Serif"/>
          <w:sz w:val="28"/>
          <w:szCs w:val="28"/>
        </w:rPr>
        <w:br/>
        <w:t xml:space="preserve">5.     Не скрывать случаи падежа и заболевания (необычного поведения) свиней. Необходимо немедленно обратиться в ветеринарную службу. </w:t>
      </w:r>
      <w:r w:rsidRPr="00740742">
        <w:rPr>
          <w:rFonts w:ascii="PT Astra Serif" w:hAnsi="PT Astra Serif"/>
          <w:sz w:val="28"/>
          <w:szCs w:val="28"/>
        </w:rPr>
        <w:br/>
        <w:t xml:space="preserve">6.     Не приобретать поросят (свиней) без ветеринарных справок (свидетельств). Не ввозить (вывозить) свиней, мясо и продукцию свиноводства без разрешения ветеринарной службы. </w:t>
      </w:r>
      <w:r w:rsidRPr="00740742">
        <w:rPr>
          <w:rFonts w:ascii="PT Astra Serif" w:hAnsi="PT Astra Serif"/>
          <w:sz w:val="28"/>
          <w:szCs w:val="28"/>
        </w:rPr>
        <w:br/>
        <w:t xml:space="preserve">7.     Немедленно регистрировать </w:t>
      </w:r>
      <w:proofErr w:type="spellStart"/>
      <w:r w:rsidRPr="00740742">
        <w:rPr>
          <w:rFonts w:ascii="PT Astra Serif" w:hAnsi="PT Astra Serif"/>
          <w:sz w:val="28"/>
          <w:szCs w:val="28"/>
        </w:rPr>
        <w:t>свинопоголовье</w:t>
      </w:r>
      <w:proofErr w:type="spellEnd"/>
      <w:r w:rsidRPr="00740742">
        <w:rPr>
          <w:rFonts w:ascii="PT Astra Serif" w:hAnsi="PT Astra Serif"/>
          <w:sz w:val="28"/>
          <w:szCs w:val="28"/>
        </w:rPr>
        <w:t xml:space="preserve"> в ветеринарной службе. </w:t>
      </w:r>
      <w:r w:rsidRPr="00740742">
        <w:rPr>
          <w:rFonts w:ascii="PT Astra Serif" w:hAnsi="PT Astra Serif"/>
          <w:sz w:val="28"/>
          <w:szCs w:val="28"/>
        </w:rPr>
        <w:br/>
        <w:t>ПОМНИТЕ!</w:t>
      </w:r>
      <w:r w:rsidRPr="00740742">
        <w:rPr>
          <w:rFonts w:ascii="PT Astra Serif" w:hAnsi="PT Astra Serif"/>
          <w:sz w:val="28"/>
          <w:szCs w:val="28"/>
        </w:rPr>
        <w:br/>
        <w:t>Только строгое выполнение Вами указанных ПРАВИЛ позволит избежать заноса АЧС, на Ваши подворья и сохранить свиней в Вашем населенном пункте!</w:t>
      </w:r>
      <w:r w:rsidRPr="00740742">
        <w:rPr>
          <w:rFonts w:ascii="PT Astra Serif" w:hAnsi="PT Astra Serif"/>
          <w:sz w:val="28"/>
          <w:szCs w:val="28"/>
        </w:rPr>
        <w:br/>
        <w:t>Телефоны  ОГУ«</w:t>
      </w:r>
      <w:proofErr w:type="spellStart"/>
      <w:r w:rsidRPr="00740742">
        <w:rPr>
          <w:rFonts w:ascii="PT Astra Serif" w:hAnsi="PT Astra Serif"/>
          <w:sz w:val="28"/>
          <w:szCs w:val="28"/>
        </w:rPr>
        <w:t>ЕршовскаярайСББЖ</w:t>
      </w:r>
      <w:proofErr w:type="spellEnd"/>
      <w:r w:rsidRPr="00740742">
        <w:rPr>
          <w:rFonts w:ascii="PT Astra Serif" w:hAnsi="PT Astra Serif"/>
          <w:sz w:val="28"/>
          <w:szCs w:val="28"/>
        </w:rPr>
        <w:t>»:</w:t>
      </w:r>
      <w:r w:rsidRPr="00740742">
        <w:rPr>
          <w:rFonts w:ascii="PT Astra Serif" w:hAnsi="PT Astra Serif"/>
          <w:sz w:val="28"/>
          <w:szCs w:val="28"/>
        </w:rPr>
        <w:br/>
        <w:t>8 (845-64) 5-39-18; 5-39-19, 5-39-20.</w:t>
      </w:r>
    </w:p>
    <w:sectPr w:rsidR="008D71B3" w:rsidRPr="00740742" w:rsidSect="001365E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42"/>
    <w:rsid w:val="001365E6"/>
    <w:rsid w:val="00740742"/>
    <w:rsid w:val="008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2023-05-11T10:36:00Z</dcterms:created>
  <dcterms:modified xsi:type="dcterms:W3CDTF">2023-05-11T10:38:00Z</dcterms:modified>
</cp:coreProperties>
</file>